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30" w:rsidRPr="003D4036" w:rsidRDefault="00714830" w:rsidP="00F15209">
      <w:pPr>
        <w:jc w:val="center"/>
        <w:rPr>
          <w:b/>
        </w:rPr>
      </w:pPr>
      <w:r w:rsidRPr="003D4036">
        <w:rPr>
          <w:b/>
        </w:rPr>
        <w:t>THE EAST TEXAS HISTORICAL ASSOCIATION</w:t>
      </w:r>
    </w:p>
    <w:p w:rsidR="00714830" w:rsidRPr="003D4036" w:rsidRDefault="00A41845" w:rsidP="00F15209">
      <w:pPr>
        <w:jc w:val="center"/>
        <w:rPr>
          <w:b/>
        </w:rPr>
      </w:pPr>
      <w:r>
        <w:rPr>
          <w:b/>
        </w:rPr>
        <w:t>PINE KNOT LEGACY AWARD</w:t>
      </w:r>
    </w:p>
    <w:p w:rsidR="00714830" w:rsidRPr="003D4036" w:rsidRDefault="00714830" w:rsidP="00F15209"/>
    <w:p w:rsidR="00714830" w:rsidRPr="003D4036" w:rsidRDefault="00714830" w:rsidP="00F15209">
      <w:pPr>
        <w:spacing w:line="480" w:lineRule="auto"/>
      </w:pPr>
      <w:r w:rsidRPr="003D4036">
        <w:tab/>
        <w:t xml:space="preserve">The Pine Knot Legacy Award, presented by the East Texas Historical Association (ETHA), honors the exemplary work of county historical commissions and small, non-profit heritage groups in the East Texas region. It is designed to recognize those organizations </w:t>
      </w:r>
      <w:r w:rsidR="0049034F" w:rsidRPr="003D4036">
        <w:t>that</w:t>
      </w:r>
      <w:r w:rsidRPr="003D4036">
        <w:t xml:space="preserve"> have, over time, demonstrated a continuing interest in the preservation and promotion of regional heritage through a variety of programs that reflect the association’s central objective of fostering a greater appreciation for and understanding of the rich and diverse history of East Texas.</w:t>
      </w:r>
      <w:r w:rsidR="00F97946" w:rsidRPr="003D4036">
        <w:t xml:space="preserve"> The award includes an honorarium of $500 to support the winner’s ongoing</w:t>
      </w:r>
      <w:r w:rsidR="00C23FB4" w:rsidRPr="003D4036">
        <w:t xml:space="preserve"> preservation efforts.</w:t>
      </w:r>
    </w:p>
    <w:p w:rsidR="00AD76F6" w:rsidRDefault="00AD76F6" w:rsidP="00F15209">
      <w:pPr>
        <w:spacing w:line="480" w:lineRule="auto"/>
      </w:pPr>
    </w:p>
    <w:p w:rsidR="00714830" w:rsidRPr="003D4036" w:rsidRDefault="0017173D" w:rsidP="00F15209">
      <w:pPr>
        <w:spacing w:line="480" w:lineRule="auto"/>
      </w:pPr>
      <w:r w:rsidRPr="003D4036">
        <w:t>Nomination information:</w:t>
      </w:r>
    </w:p>
    <w:p w:rsidR="00AC1725" w:rsidRPr="003D4036" w:rsidRDefault="0017173D" w:rsidP="00F15209">
      <w:pPr>
        <w:numPr>
          <w:ilvl w:val="0"/>
          <w:numId w:val="1"/>
        </w:numPr>
        <w:spacing w:line="480" w:lineRule="auto"/>
      </w:pPr>
      <w:r w:rsidRPr="003D4036">
        <w:t>Nominees</w:t>
      </w:r>
      <w:r w:rsidR="00AC1725" w:rsidRPr="003D4036">
        <w:t xml:space="preserve"> will be from the East Texas region.</w:t>
      </w:r>
    </w:p>
    <w:p w:rsidR="00AC1725" w:rsidRPr="003D4036" w:rsidRDefault="0017173D" w:rsidP="00F15209">
      <w:pPr>
        <w:numPr>
          <w:ilvl w:val="0"/>
          <w:numId w:val="1"/>
        </w:numPr>
        <w:spacing w:line="480" w:lineRule="auto"/>
      </w:pPr>
      <w:r w:rsidRPr="003D4036">
        <w:t>Organizations may nominate themselves, although nominations will also be accepted from other groups or individuals.</w:t>
      </w:r>
    </w:p>
    <w:p w:rsidR="0017173D" w:rsidRPr="003D4036" w:rsidRDefault="0017173D" w:rsidP="00F15209">
      <w:pPr>
        <w:numPr>
          <w:ilvl w:val="0"/>
          <w:numId w:val="1"/>
        </w:numPr>
        <w:spacing w:line="480" w:lineRule="auto"/>
      </w:pPr>
      <w:r w:rsidRPr="003D4036">
        <w:t>Nominees are not required to be members of the ETHA, although preference will be given to those organizations that are.</w:t>
      </w:r>
    </w:p>
    <w:p w:rsidR="0017173D" w:rsidRPr="003D4036" w:rsidRDefault="0017173D" w:rsidP="00F15209">
      <w:pPr>
        <w:numPr>
          <w:ilvl w:val="0"/>
          <w:numId w:val="1"/>
        </w:numPr>
        <w:spacing w:line="480" w:lineRule="auto"/>
      </w:pPr>
      <w:r w:rsidRPr="003D4036">
        <w:t>Nominations will be evaluated on the following criteria:</w:t>
      </w:r>
    </w:p>
    <w:p w:rsidR="0017173D" w:rsidRPr="003D4036" w:rsidRDefault="0017173D" w:rsidP="00F15209">
      <w:pPr>
        <w:numPr>
          <w:ilvl w:val="1"/>
          <w:numId w:val="1"/>
        </w:numPr>
        <w:spacing w:line="480" w:lineRule="auto"/>
      </w:pPr>
      <w:r w:rsidRPr="003D4036">
        <w:t xml:space="preserve"> Evidence of long-term commitment to heritage preservation or interpretation</w:t>
      </w:r>
      <w:r w:rsidR="00C23FB4" w:rsidRPr="003D4036">
        <w:t xml:space="preserve"> (rather than for a single project)</w:t>
      </w:r>
      <w:r w:rsidRPr="003D4036">
        <w:t>;</w:t>
      </w:r>
    </w:p>
    <w:p w:rsidR="0017173D" w:rsidRPr="003D4036" w:rsidRDefault="00F97946" w:rsidP="00F15209">
      <w:pPr>
        <w:numPr>
          <w:ilvl w:val="1"/>
          <w:numId w:val="1"/>
        </w:numPr>
        <w:spacing w:line="480" w:lineRule="auto"/>
      </w:pPr>
      <w:r w:rsidRPr="003D4036">
        <w:t>Diversity of programming;</w:t>
      </w:r>
    </w:p>
    <w:p w:rsidR="00F97946" w:rsidRPr="003D4036" w:rsidRDefault="00F97946" w:rsidP="00F15209">
      <w:pPr>
        <w:numPr>
          <w:ilvl w:val="1"/>
          <w:numId w:val="1"/>
        </w:numPr>
        <w:spacing w:line="480" w:lineRule="auto"/>
      </w:pPr>
      <w:r w:rsidRPr="003D4036">
        <w:t>Evidence of team/organizational involvement (rather than the work of one individual);</w:t>
      </w:r>
    </w:p>
    <w:p w:rsidR="00C23FB4" w:rsidRPr="003D4036" w:rsidRDefault="00F97946" w:rsidP="00F15209">
      <w:pPr>
        <w:numPr>
          <w:ilvl w:val="1"/>
          <w:numId w:val="1"/>
        </w:numPr>
        <w:spacing w:line="480" w:lineRule="auto"/>
      </w:pPr>
      <w:r w:rsidRPr="003D4036">
        <w:t>Partnership</w:t>
      </w:r>
      <w:r w:rsidR="00C23FB4" w:rsidRPr="003D4036">
        <w:t xml:space="preserve"> with other</w:t>
      </w:r>
      <w:r w:rsidR="00000093" w:rsidRPr="003D4036">
        <w:t xml:space="preserve"> local</w:t>
      </w:r>
      <w:r w:rsidR="00C23FB4" w:rsidRPr="003D4036">
        <w:t xml:space="preserve"> organizations;</w:t>
      </w:r>
    </w:p>
    <w:p w:rsidR="00C23FB4" w:rsidRPr="003D4036" w:rsidRDefault="00C23FB4" w:rsidP="00F15209">
      <w:pPr>
        <w:numPr>
          <w:ilvl w:val="1"/>
          <w:numId w:val="1"/>
        </w:numPr>
        <w:spacing w:line="480" w:lineRule="auto"/>
      </w:pPr>
      <w:r w:rsidRPr="003D4036">
        <w:t>A commitment to public heritage education.</w:t>
      </w:r>
    </w:p>
    <w:p w:rsidR="008174E7" w:rsidRPr="003D4036" w:rsidRDefault="00C23FB4" w:rsidP="00F15209">
      <w:pPr>
        <w:numPr>
          <w:ilvl w:val="0"/>
          <w:numId w:val="1"/>
        </w:numPr>
        <w:spacing w:line="480" w:lineRule="auto"/>
      </w:pPr>
      <w:r w:rsidRPr="003D4036">
        <w:lastRenderedPageBreak/>
        <w:t>The deadline for submitting nomination forms is</w:t>
      </w:r>
      <w:r w:rsidR="00A82E5D">
        <w:rPr>
          <w:b/>
        </w:rPr>
        <w:t xml:space="preserve"> August 10th</w:t>
      </w:r>
      <w:r w:rsidR="008174E7" w:rsidRPr="003D4036">
        <w:t>. The winner will be notified via mail and announced at the September meeting of the ETHA. Th</w:t>
      </w:r>
      <w:bookmarkStart w:id="0" w:name="_GoBack"/>
      <w:bookmarkEnd w:id="0"/>
      <w:r w:rsidR="008174E7" w:rsidRPr="003D4036">
        <w:t>e formal presentation of the award, however, will occur in the organization’s home town or county.</w:t>
      </w:r>
    </w:p>
    <w:p w:rsidR="00F15209" w:rsidRDefault="00AD76F6" w:rsidP="00F15209">
      <w:pPr>
        <w:numPr>
          <w:ilvl w:val="0"/>
          <w:numId w:val="1"/>
        </w:numPr>
        <w:spacing w:line="480" w:lineRule="auto"/>
      </w:pPr>
      <w:r>
        <w:t xml:space="preserve">Application form [see next page] may be filled out online, and </w:t>
      </w:r>
      <w:r w:rsidR="008174E7" w:rsidRPr="003D4036">
        <w:t xml:space="preserve">must be submitted </w:t>
      </w:r>
      <w:r w:rsidR="008174E7" w:rsidRPr="00AD76F6">
        <w:rPr>
          <w:b/>
        </w:rPr>
        <w:t>via email only</w:t>
      </w:r>
      <w:r w:rsidR="008174E7" w:rsidRPr="003D4036">
        <w:t xml:space="preserve"> to</w:t>
      </w:r>
      <w:r>
        <w:t xml:space="preserve"> </w:t>
      </w:r>
      <w:r w:rsidR="008174E7" w:rsidRPr="003D4036">
        <w:t>Dan K. Utley, Chair, Pine Knot Legacy Award Committee (</w:t>
      </w:r>
      <w:r w:rsidR="00A41845">
        <w:t>utleydank@gmail.com</w:t>
      </w:r>
      <w:r w:rsidR="008174E7" w:rsidRPr="003D4036">
        <w:t xml:space="preserve">). </w:t>
      </w:r>
    </w:p>
    <w:p w:rsidR="00AD76F6" w:rsidRDefault="00AD76F6" w:rsidP="00F15209">
      <w:pPr>
        <w:spacing w:line="480" w:lineRule="auto"/>
      </w:pPr>
    </w:p>
    <w:p w:rsidR="008174E7" w:rsidRDefault="008174E7" w:rsidP="00F15209">
      <w:pPr>
        <w:spacing w:line="480" w:lineRule="auto"/>
      </w:pPr>
      <w:r w:rsidRPr="003D4036">
        <w:t>Questions regarding the award requirements may also be sent to the same</w:t>
      </w:r>
      <w:r w:rsidR="00962F7E" w:rsidRPr="003D4036">
        <w:t xml:space="preserve"> email</w:t>
      </w:r>
      <w:r w:rsidRPr="003D4036">
        <w:t xml:space="preserve"> address.</w:t>
      </w:r>
    </w:p>
    <w:p w:rsidR="00AD76F6" w:rsidRPr="003D4036" w:rsidRDefault="00AD76F6" w:rsidP="00F15209">
      <w:pPr>
        <w:spacing w:line="480" w:lineRule="auto"/>
      </w:pPr>
    </w:p>
    <w:p w:rsidR="008174E7" w:rsidRDefault="003D4036" w:rsidP="00F1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br w:type="page"/>
      </w:r>
      <w:r w:rsidR="00AD76F6">
        <w:rPr>
          <w:b/>
        </w:rPr>
        <w:lastRenderedPageBreak/>
        <w:t>NOMINATION FORM</w:t>
      </w:r>
    </w:p>
    <w:p w:rsidR="00AD76F6" w:rsidRDefault="00AD76F6" w:rsidP="00F1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EAST TEXAS HISTORICAL ASSOCIATION</w:t>
      </w:r>
    </w:p>
    <w:p w:rsidR="00AD76F6" w:rsidRDefault="00AD76F6" w:rsidP="00F1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PINE KNOT LEGACY AWARD</w:t>
      </w:r>
    </w:p>
    <w:p w:rsidR="00AD76F6" w:rsidRPr="003D4036" w:rsidRDefault="00AD76F6" w:rsidP="00F15209">
      <w:pPr>
        <w:spacing w:line="480" w:lineRule="auto"/>
        <w:rPr>
          <w:b/>
        </w:rPr>
      </w:pPr>
    </w:p>
    <w:p w:rsidR="00F15209" w:rsidRDefault="008174E7" w:rsidP="00F15209">
      <w:pPr>
        <w:spacing w:line="480" w:lineRule="auto"/>
      </w:pPr>
      <w:r w:rsidRPr="003D4036">
        <w:t>In ord</w:t>
      </w:r>
      <w:r w:rsidR="00A41845">
        <w:t>er to be considered for the 2013</w:t>
      </w:r>
      <w:r w:rsidRPr="003D4036">
        <w:t xml:space="preserve"> Pine Knot Legacy Award, please provide the following information as no</w:t>
      </w:r>
      <w:r w:rsidR="00F15209">
        <w:t xml:space="preserve">ted. </w:t>
      </w:r>
    </w:p>
    <w:p w:rsidR="008174E7" w:rsidRDefault="00F15209" w:rsidP="00F15209">
      <w:pPr>
        <w:spacing w:line="480" w:lineRule="auto"/>
      </w:pPr>
      <w:r w:rsidRPr="00F15209">
        <w:rPr>
          <w:i/>
        </w:rPr>
        <w:t>Instructions</w:t>
      </w:r>
      <w:r>
        <w:t xml:space="preserve">: Fill in spaces provided, save the form with </w:t>
      </w:r>
      <w:r w:rsidRPr="00F15209">
        <w:rPr>
          <w:i/>
        </w:rPr>
        <w:t>your organization’s name and PNL Award</w:t>
      </w:r>
      <w:r>
        <w:t xml:space="preserve"> as the document name, and email it to </w:t>
      </w:r>
      <w:r w:rsidRPr="003D4036">
        <w:t>Dan K. Utley, Chair, P</w:t>
      </w:r>
      <w:r>
        <w:t>ine Knot Legacy Awa</w:t>
      </w:r>
      <w:r w:rsidR="00A41845">
        <w:t>rd Committee, utleydank@gmail.com</w:t>
      </w:r>
    </w:p>
    <w:p w:rsidR="008174E7" w:rsidRPr="00F15209" w:rsidRDefault="003D4036" w:rsidP="00F15209">
      <w:pPr>
        <w:spacing w:line="480" w:lineRule="auto"/>
        <w:rPr>
          <w:b/>
        </w:rPr>
      </w:pPr>
      <w:r w:rsidRPr="00F15209">
        <w:rPr>
          <w:b/>
        </w:rPr>
        <w:t xml:space="preserve">1.  </w:t>
      </w:r>
      <w:r w:rsidR="008174E7" w:rsidRPr="00F15209">
        <w:rPr>
          <w:b/>
        </w:rPr>
        <w:t>Name of the organization:</w:t>
      </w:r>
    </w:p>
    <w:sdt>
      <w:sdtPr>
        <w:id w:val="1167515639"/>
        <w:placeholder>
          <w:docPart w:val="DefaultPlaceholder_1082065158"/>
        </w:placeholder>
        <w:showingPlcHdr/>
        <w:text/>
      </w:sdtPr>
      <w:sdtEndPr/>
      <w:sdtContent>
        <w:p w:rsidR="003D4036" w:rsidRPr="003D4036" w:rsidRDefault="00AD76F6" w:rsidP="00F15209">
          <w:pPr>
            <w:spacing w:line="480" w:lineRule="auto"/>
            <w:ind w:left="720"/>
          </w:pPr>
          <w:r w:rsidRPr="00AD76F6">
            <w:rPr>
              <w:rStyle w:val="PlaceholderText"/>
              <w:color w:val="FF0000"/>
            </w:rPr>
            <w:t>Click here to enter text.</w:t>
          </w:r>
        </w:p>
      </w:sdtContent>
    </w:sdt>
    <w:p w:rsidR="008174E7" w:rsidRPr="00F15209" w:rsidRDefault="008174E7" w:rsidP="00F15209">
      <w:pPr>
        <w:spacing w:line="480" w:lineRule="auto"/>
        <w:rPr>
          <w:b/>
        </w:rPr>
      </w:pPr>
      <w:r w:rsidRPr="00F15209">
        <w:rPr>
          <w:b/>
        </w:rPr>
        <w:t>2.  Contact person (authorized to answer questions about the nomination):</w:t>
      </w:r>
    </w:p>
    <w:sdt>
      <w:sdtPr>
        <w:id w:val="376896316"/>
        <w:placeholder>
          <w:docPart w:val="DefaultPlaceholder_1082065158"/>
        </w:placeholder>
        <w:showingPlcHdr/>
        <w:text/>
      </w:sdtPr>
      <w:sdtEndPr/>
      <w:sdtContent>
        <w:p w:rsidR="00AD76F6" w:rsidRPr="003D4036" w:rsidRDefault="00AD76F6" w:rsidP="00F15209">
          <w:pPr>
            <w:spacing w:line="480" w:lineRule="auto"/>
            <w:ind w:left="720"/>
          </w:pPr>
          <w:r w:rsidRPr="00AD76F6">
            <w:rPr>
              <w:rStyle w:val="PlaceholderText"/>
              <w:color w:val="FF0000"/>
            </w:rPr>
            <w:t>Click here to enter text.</w:t>
          </w:r>
        </w:p>
      </w:sdtContent>
    </w:sdt>
    <w:p w:rsidR="008174E7" w:rsidRPr="00F15209" w:rsidRDefault="00D4777B" w:rsidP="00F15209">
      <w:pPr>
        <w:spacing w:line="480" w:lineRule="auto"/>
        <w:rPr>
          <w:b/>
        </w:rPr>
      </w:pPr>
      <w:r w:rsidRPr="00F15209">
        <w:rPr>
          <w:b/>
        </w:rPr>
        <w:t>3.  Organizational m</w:t>
      </w:r>
      <w:r w:rsidR="008174E7" w:rsidRPr="00F15209">
        <w:rPr>
          <w:b/>
        </w:rPr>
        <w:t>ailing address:</w:t>
      </w:r>
    </w:p>
    <w:sdt>
      <w:sdtPr>
        <w:id w:val="1623424576"/>
        <w:placeholder>
          <w:docPart w:val="DefaultPlaceholder_1082065158"/>
        </w:placeholder>
        <w:showingPlcHdr/>
        <w:text/>
      </w:sdtPr>
      <w:sdtEndPr/>
      <w:sdtContent>
        <w:p w:rsidR="00AD76F6" w:rsidRPr="003D4036" w:rsidRDefault="00AD76F6" w:rsidP="00F15209">
          <w:pPr>
            <w:spacing w:line="480" w:lineRule="auto"/>
            <w:ind w:left="720"/>
          </w:pPr>
          <w:r w:rsidRPr="00AD76F6">
            <w:rPr>
              <w:rStyle w:val="PlaceholderText"/>
              <w:color w:val="FF0000"/>
            </w:rPr>
            <w:t>Click here to enter text.</w:t>
          </w:r>
        </w:p>
      </w:sdtContent>
    </w:sdt>
    <w:p w:rsidR="008174E7" w:rsidRPr="00F15209" w:rsidRDefault="00D4777B" w:rsidP="00F15209">
      <w:pPr>
        <w:spacing w:line="480" w:lineRule="auto"/>
        <w:rPr>
          <w:b/>
        </w:rPr>
      </w:pPr>
      <w:r w:rsidRPr="00F15209">
        <w:rPr>
          <w:b/>
        </w:rPr>
        <w:t>4</w:t>
      </w:r>
      <w:r w:rsidR="008174E7" w:rsidRPr="00F15209">
        <w:rPr>
          <w:b/>
        </w:rPr>
        <w:t>.  Email address:</w:t>
      </w:r>
    </w:p>
    <w:sdt>
      <w:sdtPr>
        <w:id w:val="-870376708"/>
        <w:placeholder>
          <w:docPart w:val="DefaultPlaceholder_1082065158"/>
        </w:placeholder>
        <w:showingPlcHdr/>
        <w:text/>
      </w:sdtPr>
      <w:sdtEndPr/>
      <w:sdtContent>
        <w:p w:rsidR="00AD76F6" w:rsidRPr="003D4036" w:rsidRDefault="00AD76F6" w:rsidP="00F15209">
          <w:pPr>
            <w:spacing w:line="480" w:lineRule="auto"/>
            <w:ind w:left="720"/>
          </w:pPr>
          <w:r w:rsidRPr="00AD76F6">
            <w:rPr>
              <w:rStyle w:val="PlaceholderText"/>
              <w:color w:val="FF0000"/>
            </w:rPr>
            <w:t>Click here to enter text.</w:t>
          </w:r>
        </w:p>
      </w:sdtContent>
    </w:sdt>
    <w:p w:rsidR="008174E7" w:rsidRPr="00F15209" w:rsidRDefault="00D4777B" w:rsidP="00F15209">
      <w:pPr>
        <w:spacing w:line="480" w:lineRule="auto"/>
        <w:rPr>
          <w:b/>
        </w:rPr>
      </w:pPr>
      <w:r w:rsidRPr="00F15209">
        <w:rPr>
          <w:b/>
        </w:rPr>
        <w:t>5</w:t>
      </w:r>
      <w:r w:rsidR="008174E7" w:rsidRPr="00F15209">
        <w:rPr>
          <w:b/>
        </w:rPr>
        <w:t>.  Area code and phone number:</w:t>
      </w:r>
    </w:p>
    <w:sdt>
      <w:sdtPr>
        <w:id w:val="1162353850"/>
        <w:placeholder>
          <w:docPart w:val="DefaultPlaceholder_1082065158"/>
        </w:placeholder>
        <w:showingPlcHdr/>
        <w:text/>
      </w:sdtPr>
      <w:sdtEndPr/>
      <w:sdtContent>
        <w:p w:rsidR="00AD76F6" w:rsidRPr="003D4036" w:rsidRDefault="00AD76F6" w:rsidP="00F15209">
          <w:pPr>
            <w:spacing w:line="480" w:lineRule="auto"/>
            <w:ind w:left="720"/>
          </w:pPr>
          <w:r w:rsidRPr="00AD76F6">
            <w:rPr>
              <w:rStyle w:val="PlaceholderText"/>
              <w:color w:val="FF0000"/>
            </w:rPr>
            <w:t>Click here to enter text.</w:t>
          </w:r>
        </w:p>
      </w:sdtContent>
    </w:sdt>
    <w:p w:rsidR="00D4777B" w:rsidRPr="00F15209" w:rsidRDefault="00D4777B" w:rsidP="00F15209">
      <w:pPr>
        <w:spacing w:line="480" w:lineRule="auto"/>
        <w:rPr>
          <w:b/>
        </w:rPr>
      </w:pPr>
      <w:r w:rsidRPr="00F15209">
        <w:rPr>
          <w:b/>
        </w:rPr>
        <w:t>6.  Founding year of the organization:</w:t>
      </w:r>
    </w:p>
    <w:sdt>
      <w:sdtPr>
        <w:id w:val="2136674834"/>
        <w:placeholder>
          <w:docPart w:val="DefaultPlaceholder_1082065158"/>
        </w:placeholder>
        <w:showingPlcHdr/>
        <w:text/>
      </w:sdtPr>
      <w:sdtEndPr/>
      <w:sdtContent>
        <w:p w:rsidR="00AD76F6" w:rsidRPr="003D4036" w:rsidRDefault="00AD76F6" w:rsidP="00F15209">
          <w:pPr>
            <w:spacing w:line="480" w:lineRule="auto"/>
            <w:ind w:left="720"/>
          </w:pPr>
          <w:r w:rsidRPr="00AD76F6">
            <w:rPr>
              <w:rStyle w:val="PlaceholderText"/>
              <w:color w:val="FF0000"/>
            </w:rPr>
            <w:t>Click here to enter text.</w:t>
          </w:r>
        </w:p>
      </w:sdtContent>
    </w:sdt>
    <w:p w:rsidR="00000093" w:rsidRPr="00F15209" w:rsidRDefault="00000093" w:rsidP="00F15209">
      <w:pPr>
        <w:spacing w:line="480" w:lineRule="auto"/>
        <w:rPr>
          <w:b/>
        </w:rPr>
      </w:pPr>
      <w:r w:rsidRPr="00F15209">
        <w:rPr>
          <w:b/>
        </w:rPr>
        <w:t>7.  Number of active members:</w:t>
      </w:r>
    </w:p>
    <w:sdt>
      <w:sdtPr>
        <w:id w:val="-2116127917"/>
        <w:placeholder>
          <w:docPart w:val="DefaultPlaceholder_1082065158"/>
        </w:placeholder>
        <w:showingPlcHdr/>
        <w:text/>
      </w:sdtPr>
      <w:sdtEndPr/>
      <w:sdtContent>
        <w:p w:rsidR="00AD76F6" w:rsidRPr="003D4036" w:rsidRDefault="00AD76F6" w:rsidP="00F15209">
          <w:pPr>
            <w:spacing w:line="480" w:lineRule="auto"/>
            <w:ind w:left="720"/>
          </w:pPr>
          <w:r w:rsidRPr="00AD76F6">
            <w:rPr>
              <w:rStyle w:val="PlaceholderText"/>
              <w:color w:val="FF0000"/>
            </w:rPr>
            <w:t>Click here to enter text.</w:t>
          </w:r>
        </w:p>
      </w:sdtContent>
    </w:sdt>
    <w:p w:rsidR="00D4777B" w:rsidRPr="00F15209" w:rsidRDefault="00000093" w:rsidP="00F15209">
      <w:pPr>
        <w:spacing w:line="480" w:lineRule="auto"/>
        <w:rPr>
          <w:b/>
        </w:rPr>
      </w:pPr>
      <w:r w:rsidRPr="00F15209">
        <w:rPr>
          <w:b/>
        </w:rPr>
        <w:t>8</w:t>
      </w:r>
      <w:r w:rsidR="00D4777B" w:rsidRPr="00F15209">
        <w:rPr>
          <w:b/>
        </w:rPr>
        <w:t>.  Is the organization a member of the East Texas Historical Association?</w:t>
      </w:r>
    </w:p>
    <w:p w:rsidR="00AD76F6" w:rsidRPr="003D4036" w:rsidRDefault="00AD76F6" w:rsidP="00F15209">
      <w:pPr>
        <w:spacing w:line="480" w:lineRule="auto"/>
      </w:pPr>
      <w:r>
        <w:tab/>
        <w:t xml:space="preserve">Yes </w:t>
      </w:r>
      <w:sdt>
        <w:sdtPr>
          <w:id w:val="-101630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  <w:t xml:space="preserve">No </w:t>
      </w:r>
      <w:sdt>
        <w:sdtPr>
          <w:id w:val="82809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2F7E" w:rsidRPr="00F15209" w:rsidRDefault="00000093" w:rsidP="00F15209">
      <w:pPr>
        <w:spacing w:line="480" w:lineRule="auto"/>
        <w:rPr>
          <w:b/>
        </w:rPr>
      </w:pPr>
      <w:r w:rsidRPr="00F15209">
        <w:rPr>
          <w:b/>
        </w:rPr>
        <w:lastRenderedPageBreak/>
        <w:t>9</w:t>
      </w:r>
      <w:r w:rsidR="00962F7E" w:rsidRPr="00F15209">
        <w:rPr>
          <w:b/>
        </w:rPr>
        <w:t>.  In what ways has the organization worked to preserve local or regional history through the years? Please be specific. (Limit: 600 words</w:t>
      </w:r>
      <w:r w:rsidRPr="00F15209">
        <w:rPr>
          <w:b/>
        </w:rPr>
        <w:t>; items may be bulleted</w:t>
      </w:r>
      <w:r w:rsidR="00962F7E" w:rsidRPr="00F15209">
        <w:rPr>
          <w:b/>
        </w:rPr>
        <w:t>)</w:t>
      </w:r>
    </w:p>
    <w:sdt>
      <w:sdtPr>
        <w:id w:val="1097216299"/>
        <w:placeholder>
          <w:docPart w:val="DefaultPlaceholder_1082065158"/>
        </w:placeholder>
        <w:showingPlcHdr/>
        <w:text/>
      </w:sdtPr>
      <w:sdtEndPr/>
      <w:sdtContent>
        <w:p w:rsidR="00AD76F6" w:rsidRPr="003D4036" w:rsidRDefault="00AD76F6" w:rsidP="00F15209">
          <w:pPr>
            <w:spacing w:line="480" w:lineRule="auto"/>
            <w:ind w:left="720"/>
          </w:pPr>
          <w:r w:rsidRPr="00AD76F6">
            <w:rPr>
              <w:rStyle w:val="PlaceholderText"/>
              <w:color w:val="FF0000"/>
            </w:rPr>
            <w:t>Click here to enter text.</w:t>
          </w:r>
        </w:p>
      </w:sdtContent>
    </w:sdt>
    <w:p w:rsidR="00D4777B" w:rsidRPr="00F15209" w:rsidRDefault="00962F7E" w:rsidP="00F15209">
      <w:pPr>
        <w:spacing w:line="480" w:lineRule="auto"/>
        <w:rPr>
          <w:b/>
        </w:rPr>
      </w:pPr>
      <w:r w:rsidRPr="00F15209">
        <w:rPr>
          <w:b/>
        </w:rPr>
        <w:t xml:space="preserve">9.  </w:t>
      </w:r>
      <w:r w:rsidR="00D4777B" w:rsidRPr="00F15209">
        <w:rPr>
          <w:b/>
        </w:rPr>
        <w:t xml:space="preserve"> </w:t>
      </w:r>
      <w:r w:rsidRPr="00F15209">
        <w:rPr>
          <w:b/>
        </w:rPr>
        <w:t>How has the organization worked to diversify its programming? (Limit: 250 words)</w:t>
      </w:r>
    </w:p>
    <w:sdt>
      <w:sdtPr>
        <w:id w:val="-541361006"/>
        <w:placeholder>
          <w:docPart w:val="DefaultPlaceholder_1082065158"/>
        </w:placeholder>
        <w:showingPlcHdr/>
        <w:text/>
      </w:sdtPr>
      <w:sdtEndPr/>
      <w:sdtContent>
        <w:p w:rsidR="00AD76F6" w:rsidRPr="003D4036" w:rsidRDefault="00AD76F6" w:rsidP="00F15209">
          <w:pPr>
            <w:spacing w:line="480" w:lineRule="auto"/>
            <w:ind w:left="720"/>
          </w:pPr>
          <w:r w:rsidRPr="00AD76F6">
            <w:rPr>
              <w:rStyle w:val="PlaceholderText"/>
              <w:color w:val="FF0000"/>
            </w:rPr>
            <w:t>Click here to enter text.</w:t>
          </w:r>
        </w:p>
      </w:sdtContent>
    </w:sdt>
    <w:p w:rsidR="00962F7E" w:rsidRPr="00F15209" w:rsidRDefault="00962F7E" w:rsidP="00F15209">
      <w:pPr>
        <w:spacing w:line="480" w:lineRule="auto"/>
        <w:rPr>
          <w:b/>
        </w:rPr>
      </w:pPr>
      <w:r w:rsidRPr="00F15209">
        <w:rPr>
          <w:b/>
        </w:rPr>
        <w:t>10. Describe how the organization has worked as a team to accomplish its program goals and how its efforts have contributed to a greater public awareness of history. (Limit 250 words)</w:t>
      </w:r>
    </w:p>
    <w:sdt>
      <w:sdtPr>
        <w:id w:val="1994128266"/>
        <w:placeholder>
          <w:docPart w:val="DefaultPlaceholder_1082065158"/>
        </w:placeholder>
        <w:showingPlcHdr/>
        <w:text/>
      </w:sdtPr>
      <w:sdtEndPr/>
      <w:sdtContent>
        <w:p w:rsidR="00AD76F6" w:rsidRPr="003D4036" w:rsidRDefault="00AD76F6" w:rsidP="00F15209">
          <w:pPr>
            <w:spacing w:line="480" w:lineRule="auto"/>
            <w:ind w:left="720"/>
          </w:pPr>
          <w:r w:rsidRPr="00AD76F6">
            <w:rPr>
              <w:rStyle w:val="PlaceholderText"/>
              <w:color w:val="FF0000"/>
            </w:rPr>
            <w:t>Click here to enter text.</w:t>
          </w:r>
        </w:p>
      </w:sdtContent>
    </w:sdt>
    <w:p w:rsidR="00962F7E" w:rsidRPr="00F15209" w:rsidRDefault="00962F7E" w:rsidP="00F15209">
      <w:pPr>
        <w:spacing w:line="480" w:lineRule="auto"/>
        <w:rPr>
          <w:b/>
        </w:rPr>
      </w:pPr>
      <w:r w:rsidRPr="00F15209">
        <w:rPr>
          <w:b/>
        </w:rPr>
        <w:t>1</w:t>
      </w:r>
      <w:r w:rsidR="00754BA0" w:rsidRPr="00F15209">
        <w:rPr>
          <w:b/>
        </w:rPr>
        <w:t>1.  Please provide three letters from outside groups or individuals</w:t>
      </w:r>
      <w:r w:rsidRPr="00F15209">
        <w:rPr>
          <w:b/>
        </w:rPr>
        <w:t xml:space="preserve"> </w:t>
      </w:r>
      <w:r w:rsidR="0049034F" w:rsidRPr="00F15209">
        <w:rPr>
          <w:b/>
        </w:rPr>
        <w:t>in support of</w:t>
      </w:r>
      <w:r w:rsidRPr="00F15209">
        <w:rPr>
          <w:b/>
        </w:rPr>
        <w:t xml:space="preserve"> the organization’s heritage efforts. (Letters may be attached along with the nomination as pdf documents or sent separately from those providing the </w:t>
      </w:r>
      <w:r w:rsidR="00754BA0" w:rsidRPr="00F15209">
        <w:rPr>
          <w:b/>
        </w:rPr>
        <w:t>letters.)</w:t>
      </w:r>
    </w:p>
    <w:p w:rsidR="00754BA0" w:rsidRPr="003D4036" w:rsidRDefault="00754BA0" w:rsidP="00F15209">
      <w:pPr>
        <w:spacing w:line="480" w:lineRule="auto"/>
      </w:pPr>
    </w:p>
    <w:p w:rsidR="00754BA0" w:rsidRPr="00AD76F6" w:rsidRDefault="00754BA0" w:rsidP="00F15209">
      <w:pPr>
        <w:spacing w:line="480" w:lineRule="auto"/>
        <w:rPr>
          <w:i/>
        </w:rPr>
      </w:pPr>
      <w:r w:rsidRPr="00AD76F6">
        <w:rPr>
          <w:i/>
        </w:rPr>
        <w:t>All materials submitted become the property of the East Texas Historical Association and cannot be returned.</w:t>
      </w:r>
    </w:p>
    <w:p w:rsidR="00962F7E" w:rsidRPr="003D4036" w:rsidRDefault="00962F7E" w:rsidP="00F15209">
      <w:pPr>
        <w:spacing w:line="480" w:lineRule="auto"/>
      </w:pPr>
    </w:p>
    <w:p w:rsidR="00714830" w:rsidRPr="003D4036" w:rsidRDefault="00714830" w:rsidP="00F15209"/>
    <w:p w:rsidR="00714830" w:rsidRPr="003D4036" w:rsidRDefault="00714830" w:rsidP="00F15209"/>
    <w:sectPr w:rsidR="00714830" w:rsidRPr="003D4036" w:rsidSect="00BA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2BB"/>
    <w:multiLevelType w:val="hybridMultilevel"/>
    <w:tmpl w:val="7BF0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63168"/>
    <w:multiLevelType w:val="hybridMultilevel"/>
    <w:tmpl w:val="48B8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30"/>
    <w:rsid w:val="00000093"/>
    <w:rsid w:val="00000130"/>
    <w:rsid w:val="0000789A"/>
    <w:rsid w:val="0017173D"/>
    <w:rsid w:val="003D4036"/>
    <w:rsid w:val="0049034F"/>
    <w:rsid w:val="005F52AA"/>
    <w:rsid w:val="00714830"/>
    <w:rsid w:val="00717828"/>
    <w:rsid w:val="00754BA0"/>
    <w:rsid w:val="008174E7"/>
    <w:rsid w:val="00823C1C"/>
    <w:rsid w:val="00962F7E"/>
    <w:rsid w:val="00A41845"/>
    <w:rsid w:val="00A82E5D"/>
    <w:rsid w:val="00AC1725"/>
    <w:rsid w:val="00AD76F6"/>
    <w:rsid w:val="00B54193"/>
    <w:rsid w:val="00BA0BC4"/>
    <w:rsid w:val="00C23FB4"/>
    <w:rsid w:val="00CB353C"/>
    <w:rsid w:val="00D4777B"/>
    <w:rsid w:val="00E2318F"/>
    <w:rsid w:val="00F15209"/>
    <w:rsid w:val="00F9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8F"/>
    <w:pPr>
      <w:spacing w:after="200"/>
      <w:contextualSpacing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74E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D76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6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8F"/>
    <w:pPr>
      <w:spacing w:after="200"/>
      <w:contextualSpacing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74E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D76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6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951A-23D2-4297-A9F3-76B84AB76AD0}"/>
      </w:docPartPr>
      <w:docPartBody>
        <w:p w:rsidR="001A326E" w:rsidRDefault="002A7574">
          <w:r w:rsidRPr="005F23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74"/>
    <w:rsid w:val="001A326E"/>
    <w:rsid w:val="002A7574"/>
    <w:rsid w:val="00343787"/>
    <w:rsid w:val="004502C7"/>
    <w:rsid w:val="009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57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5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063C-A4E5-4A80-A207-922B348C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3719</CharactersWithSpaces>
  <SharedDoc>false</SharedDoc>
  <HLinks>
    <vt:vector size="6" baseType="variant">
      <vt:variant>
        <vt:i4>4718706</vt:i4>
      </vt:variant>
      <vt:variant>
        <vt:i4>0</vt:i4>
      </vt:variant>
      <vt:variant>
        <vt:i4>0</vt:i4>
      </vt:variant>
      <vt:variant>
        <vt:i4>5</vt:i4>
      </vt:variant>
      <vt:variant>
        <vt:lpwstr>mailto:dku@suddenlink.net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Utley</dc:creator>
  <cp:lastModifiedBy>User</cp:lastModifiedBy>
  <cp:revision>3</cp:revision>
  <dcterms:created xsi:type="dcterms:W3CDTF">2013-07-13T20:16:00Z</dcterms:created>
  <dcterms:modified xsi:type="dcterms:W3CDTF">2015-12-04T17:42:00Z</dcterms:modified>
</cp:coreProperties>
</file>