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70F" w:rsidRDefault="0001170F" w:rsidP="0001170F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876800" cy="3286125"/>
            <wp:effectExtent l="0" t="0" r="0" b="9525"/>
            <wp:docPr id="2" name="Picture 2" descr="Image result for audie murphy american cotto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udie murphy american cotton muse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15" cy="33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3F" w:rsidRDefault="00B95C3F" w:rsidP="0001170F">
      <w:pPr>
        <w:jc w:val="center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>The East Texas Historical Association</w:t>
      </w:r>
    </w:p>
    <w:p w:rsidR="00B95C3F" w:rsidRDefault="00B95C3F" w:rsidP="0001170F">
      <w:pPr>
        <w:jc w:val="center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 xml:space="preserve">Spring Meeting </w:t>
      </w:r>
    </w:p>
    <w:p w:rsidR="00B95C3F" w:rsidRDefault="00B95C3F" w:rsidP="0001170F">
      <w:pPr>
        <w:jc w:val="center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>February 16, 2019</w:t>
      </w:r>
    </w:p>
    <w:p w:rsidR="0001170F" w:rsidRPr="00B95C3F" w:rsidRDefault="0001170F" w:rsidP="0001170F">
      <w:pPr>
        <w:jc w:val="center"/>
        <w:rPr>
          <w:rFonts w:cs="Arial"/>
          <w:b/>
          <w:shd w:val="clear" w:color="auto" w:fill="FFFFFF"/>
        </w:rPr>
      </w:pPr>
      <w:r w:rsidRPr="00B95C3F">
        <w:rPr>
          <w:rFonts w:cs="Arial"/>
          <w:b/>
          <w:shd w:val="clear" w:color="auto" w:fill="FFFFFF"/>
        </w:rPr>
        <w:t>Audie Murphy American Cotton Museum</w:t>
      </w:r>
    </w:p>
    <w:p w:rsidR="0001170F" w:rsidRDefault="0001170F"/>
    <w:p w:rsidR="00DA51B0" w:rsidRDefault="00DA51B0"/>
    <w:p w:rsidR="00B95C3F" w:rsidRPr="00B52FA7" w:rsidRDefault="00B95C3F">
      <w:r w:rsidRPr="00B52FA7">
        <w:t>8:30 A.M.</w:t>
      </w:r>
      <w:r w:rsidRPr="00B52FA7">
        <w:tab/>
      </w:r>
      <w:r w:rsidRPr="00B52FA7">
        <w:tab/>
        <w:t>Registration, Coffee, Donuts</w:t>
      </w:r>
    </w:p>
    <w:p w:rsidR="00DA51B0" w:rsidRPr="00B52FA7" w:rsidRDefault="00DA51B0"/>
    <w:p w:rsidR="00B95C3F" w:rsidRPr="00B52FA7" w:rsidRDefault="00B95C3F">
      <w:r w:rsidRPr="00B52FA7">
        <w:t>8:50 A.M.</w:t>
      </w:r>
      <w:r w:rsidRPr="00B52FA7">
        <w:tab/>
      </w:r>
      <w:r w:rsidRPr="00B52FA7">
        <w:tab/>
        <w:t>Wel</w:t>
      </w:r>
      <w:r w:rsidR="002C1D44" w:rsidRPr="00B52FA7">
        <w:t>come &amp; Introductions: Gwen Lawe, ETHA President</w:t>
      </w:r>
    </w:p>
    <w:p w:rsidR="002C1D44" w:rsidRPr="00B52FA7" w:rsidRDefault="002C1D44"/>
    <w:p w:rsidR="00B95C3F" w:rsidRPr="00B52FA7" w:rsidRDefault="00B95C3F">
      <w:r w:rsidRPr="00B52FA7">
        <w:t>9:00 – 9:30 A.M.</w:t>
      </w:r>
      <w:r w:rsidRPr="00B52FA7">
        <w:tab/>
        <w:t>Kyle Wilkison: “</w:t>
      </w:r>
      <w:proofErr w:type="gramStart"/>
      <w:r w:rsidRPr="00B52FA7">
        <w:t>Summer</w:t>
      </w:r>
      <w:proofErr w:type="gramEnd"/>
      <w:r w:rsidRPr="00B52FA7">
        <w:t xml:space="preserve"> of Love and Horror”</w:t>
      </w:r>
    </w:p>
    <w:p w:rsidR="00DA51B0" w:rsidRPr="00B52FA7" w:rsidRDefault="00DA51B0" w:rsidP="00DA51B0">
      <w:pPr>
        <w:spacing w:after="0" w:line="240" w:lineRule="auto"/>
      </w:pPr>
    </w:p>
    <w:p w:rsidR="00DA51B0" w:rsidRPr="00B52FA7" w:rsidRDefault="00B95C3F" w:rsidP="00DA51B0">
      <w:pPr>
        <w:spacing w:after="0" w:line="240" w:lineRule="auto"/>
      </w:pPr>
      <w:r w:rsidRPr="00B52FA7">
        <w:t xml:space="preserve">10:00 </w:t>
      </w:r>
      <w:r w:rsidR="00B52FA7" w:rsidRPr="00B52FA7">
        <w:t xml:space="preserve">– 10:45 </w:t>
      </w:r>
      <w:r w:rsidRPr="00B52FA7">
        <w:t>A.M.</w:t>
      </w:r>
      <w:r w:rsidRPr="00B52FA7">
        <w:tab/>
        <w:t>Paul Sturdevant</w:t>
      </w:r>
      <w:r w:rsidR="00DA51B0" w:rsidRPr="00B52FA7">
        <w:t xml:space="preserve">: “Black &amp; White with Shades of Gray: </w:t>
      </w:r>
    </w:p>
    <w:p w:rsidR="00B52FA7" w:rsidRPr="00B52FA7" w:rsidRDefault="00DA51B0" w:rsidP="00B52FA7">
      <w:pPr>
        <w:spacing w:after="0" w:line="240" w:lineRule="auto"/>
        <w:ind w:left="3600" w:firstLine="720"/>
      </w:pPr>
      <w:r w:rsidRPr="00B52FA7">
        <w:t xml:space="preserve">The Greenville Sign” </w:t>
      </w:r>
    </w:p>
    <w:p w:rsidR="00B52FA7" w:rsidRPr="00B52FA7" w:rsidRDefault="00B52FA7" w:rsidP="002C1D44">
      <w:pPr>
        <w:spacing w:after="0" w:line="240" w:lineRule="auto"/>
      </w:pPr>
      <w:r w:rsidRPr="00B52FA7">
        <w:tab/>
      </w:r>
      <w:r w:rsidRPr="00B52FA7">
        <w:tab/>
      </w:r>
      <w:r w:rsidRPr="00B52FA7">
        <w:tab/>
      </w:r>
    </w:p>
    <w:p w:rsidR="00B52FA7" w:rsidRPr="00B52FA7" w:rsidRDefault="00B52FA7" w:rsidP="00B52FA7">
      <w:pPr>
        <w:spacing w:after="0" w:line="240" w:lineRule="auto"/>
        <w:ind w:left="2160" w:firstLine="720"/>
      </w:pPr>
      <w:r w:rsidRPr="00B52FA7">
        <w:rPr>
          <w:rFonts w:eastAsia="Times New Roman"/>
        </w:rPr>
        <w:t>Anne Haynes</w:t>
      </w:r>
      <w:r w:rsidRPr="00B52FA7">
        <w:rPr>
          <w:rFonts w:eastAsia="Times New Roman"/>
        </w:rPr>
        <w:t>, C</w:t>
      </w:r>
      <w:r w:rsidRPr="00B52FA7">
        <w:t>ommentator</w:t>
      </w:r>
    </w:p>
    <w:p w:rsidR="00B52FA7" w:rsidRPr="00B52FA7" w:rsidRDefault="00B52FA7" w:rsidP="00B52FA7">
      <w:pPr>
        <w:spacing w:after="0" w:line="240" w:lineRule="auto"/>
        <w:ind w:left="2160" w:firstLine="720"/>
        <w:rPr>
          <w:rFonts w:eastAsia="Times New Roman"/>
        </w:rPr>
      </w:pPr>
    </w:p>
    <w:p w:rsidR="00B52FA7" w:rsidRPr="00B52FA7" w:rsidRDefault="00B52FA7" w:rsidP="002C1D44">
      <w:pPr>
        <w:spacing w:after="0" w:line="240" w:lineRule="auto"/>
        <w:rPr>
          <w:rFonts w:eastAsia="Times New Roman"/>
        </w:rPr>
      </w:pPr>
    </w:p>
    <w:p w:rsidR="00B52FA7" w:rsidRPr="00B52FA7" w:rsidRDefault="00B52FA7" w:rsidP="00B52FA7">
      <w:pPr>
        <w:spacing w:after="0" w:line="240" w:lineRule="auto"/>
      </w:pPr>
      <w:r w:rsidRPr="00B52FA7">
        <w:rPr>
          <w:rFonts w:eastAsia="Times New Roman"/>
        </w:rPr>
        <w:t>11:15 – 11:45 A.M.</w:t>
      </w:r>
      <w:r w:rsidRPr="00B52FA7">
        <w:rPr>
          <w:rFonts w:eastAsia="Times New Roman"/>
        </w:rPr>
        <w:tab/>
      </w:r>
      <w:r w:rsidRPr="00B52FA7">
        <w:t xml:space="preserve">Scott Sosebee: </w:t>
      </w:r>
      <w:r w:rsidRPr="00B52FA7">
        <w:t>“How we got here, the Lost Cause</w:t>
      </w:r>
      <w:r w:rsidR="00B9094D">
        <w:t xml:space="preserve"> and</w:t>
      </w:r>
      <w:bookmarkStart w:id="0" w:name="_GoBack"/>
      <w:bookmarkEnd w:id="0"/>
      <w:r w:rsidRPr="00B52FA7">
        <w:t xml:space="preserve"> The New </w:t>
      </w:r>
    </w:p>
    <w:p w:rsidR="00B52FA7" w:rsidRPr="00B52FA7" w:rsidRDefault="00B52FA7" w:rsidP="00B9094D">
      <w:pPr>
        <w:spacing w:after="0" w:line="240" w:lineRule="auto"/>
        <w:ind w:left="3600"/>
      </w:pPr>
      <w:r w:rsidRPr="00B52FA7">
        <w:t xml:space="preserve">Narrative </w:t>
      </w:r>
      <w:r w:rsidR="00B9094D">
        <w:t xml:space="preserve">of placing </w:t>
      </w:r>
      <w:r w:rsidRPr="00B52FA7">
        <w:t>“Confederate Memorials &amp; Monuments”</w:t>
      </w:r>
    </w:p>
    <w:p w:rsidR="00B52FA7" w:rsidRPr="00B52FA7" w:rsidRDefault="00B52FA7" w:rsidP="002C1D44">
      <w:pPr>
        <w:spacing w:after="0" w:line="240" w:lineRule="auto"/>
      </w:pPr>
    </w:p>
    <w:p w:rsidR="00BB59B5" w:rsidRPr="00B52FA7" w:rsidRDefault="00DA51B0" w:rsidP="00BB59B5">
      <w:pPr>
        <w:spacing w:after="0" w:line="240" w:lineRule="auto"/>
      </w:pPr>
      <w:r w:rsidRPr="00B52FA7">
        <w:t>12:00 – 1:30 P.M. Lunch</w:t>
      </w:r>
    </w:p>
    <w:p w:rsidR="00BB59B5" w:rsidRPr="00B52FA7" w:rsidRDefault="00BB59B5" w:rsidP="00DA51B0">
      <w:pPr>
        <w:spacing w:after="0" w:line="240" w:lineRule="auto"/>
      </w:pPr>
    </w:p>
    <w:p w:rsidR="00DA51B0" w:rsidRPr="00B52FA7" w:rsidRDefault="008B0DFD" w:rsidP="00DA51B0">
      <w:pPr>
        <w:spacing w:after="0" w:line="240" w:lineRule="auto"/>
      </w:pPr>
      <w:r w:rsidRPr="00B52FA7">
        <w:t>At your leisure please tour the m</w:t>
      </w:r>
      <w:r w:rsidR="00DA51B0" w:rsidRPr="00B52FA7">
        <w:t xml:space="preserve">useum </w:t>
      </w:r>
      <w:r w:rsidRPr="00B52FA7">
        <w:rPr>
          <w:rFonts w:cs="Arial"/>
          <w:color w:val="222222"/>
          <w:shd w:val="clear" w:color="auto" w:fill="FFFFFF"/>
        </w:rPr>
        <w:t>exhibits and g</w:t>
      </w:r>
      <w:r w:rsidR="00DA51B0" w:rsidRPr="00B52FA7">
        <w:t>round</w:t>
      </w:r>
      <w:r w:rsidRPr="00B52FA7">
        <w:t>s that include tours of historical monuments.</w:t>
      </w:r>
    </w:p>
    <w:p w:rsidR="00DA51B0" w:rsidRPr="00DA51B0" w:rsidRDefault="00DA51B0" w:rsidP="00DA51B0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</w:p>
    <w:sectPr w:rsidR="00DA51B0" w:rsidRPr="00DA51B0" w:rsidSect="002C1D44">
      <w:pgSz w:w="12240" w:h="15840"/>
      <w:pgMar w:top="450" w:right="63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0F"/>
    <w:rsid w:val="0001170F"/>
    <w:rsid w:val="002C1D44"/>
    <w:rsid w:val="004F2568"/>
    <w:rsid w:val="007158FB"/>
    <w:rsid w:val="008B0DFD"/>
    <w:rsid w:val="00B52FA7"/>
    <w:rsid w:val="00B9094D"/>
    <w:rsid w:val="00B95C3F"/>
    <w:rsid w:val="00BB59B5"/>
    <w:rsid w:val="00DA51B0"/>
    <w:rsid w:val="00FE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76778"/>
  <w15:chartTrackingRefBased/>
  <w15:docId w15:val="{4FAA1941-A3EB-44E7-8001-71BFD575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Stephen F. Austin State University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Christal Gill</dc:creator>
  <cp:keywords/>
  <dc:description/>
  <cp:lastModifiedBy>Christal Gill</cp:lastModifiedBy>
  <cp:revision>4</cp:revision>
  <cp:lastPrinted>2019-02-07T18:33:00Z</cp:lastPrinted>
  <dcterms:created xsi:type="dcterms:W3CDTF">2018-12-04T20:23:00Z</dcterms:created>
  <dcterms:modified xsi:type="dcterms:W3CDTF">2019-02-07T18:35:00Z</dcterms:modified>
</cp:coreProperties>
</file>